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Применение: с отчетного периода – январь 2022 года</w:t>
      </w:r>
    </w:p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программы ОМС 27.01</w:t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128</w:t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B32803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803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B32803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B32803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B32803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764DE3" w:rsidRPr="00B32803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B32803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B32803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переболевших новой </w:t>
      </w:r>
      <w:proofErr w:type="spellStart"/>
      <w:r w:rsidR="00153C17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153C17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COVID-19, </w:t>
      </w: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B32803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размера финансового обеспечения медицинской организации, имеющей прикрепившихся лиц, по </w:t>
      </w:r>
      <w:proofErr w:type="spellStart"/>
      <w:r w:rsidR="00764DE3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="00764DE3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нормативу.</w:t>
      </w:r>
    </w:p>
    <w:p w:rsidR="00D94A9E" w:rsidRPr="00B32803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Стимулирующие выплаты производятся по итогам работы за квартал в следующем квартале.</w:t>
      </w:r>
    </w:p>
    <w:p w:rsidR="00D94A9E" w:rsidRPr="00B32803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</w:t>
      </w: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B328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D94A9E" w:rsidRPr="00B32803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A9E" w:rsidRPr="00B32803" w:rsidRDefault="00D94A9E" w:rsidP="00D94A9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280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*СВ</m:t>
        </m:r>
      </m:oMath>
      <w:r w:rsidRPr="00B32803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D94A9E" w:rsidRPr="00B32803" w:rsidRDefault="00D94A9E" w:rsidP="00D9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D94A9E" w:rsidRPr="00B32803" w:rsidTr="00D94A9E">
        <w:trPr>
          <w:trHeight w:val="205"/>
        </w:trPr>
        <w:tc>
          <w:tcPr>
            <w:tcW w:w="1007" w:type="dxa"/>
          </w:tcPr>
          <w:p w:rsidR="00D94A9E" w:rsidRPr="00B32803" w:rsidRDefault="00B32803" w:rsidP="00D9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D94A9E" w:rsidRPr="00B32803" w:rsidRDefault="00D94A9E" w:rsidP="00D9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D94A9E" w:rsidRPr="00B32803" w:rsidRDefault="00D94A9E" w:rsidP="00D94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D94A9E" w:rsidRPr="00B32803" w:rsidRDefault="00D94A9E" w:rsidP="00D94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0" w:name="_Hlk58322122"/>
      <w:tr w:rsidR="00D94A9E" w:rsidRPr="00B32803" w:rsidTr="00D94A9E">
        <w:trPr>
          <w:trHeight w:val="576"/>
        </w:trPr>
        <w:tc>
          <w:tcPr>
            <w:tcW w:w="1007" w:type="dxa"/>
          </w:tcPr>
          <w:p w:rsidR="00D94A9E" w:rsidRPr="00B32803" w:rsidRDefault="00B32803" w:rsidP="00D9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D94A9E" w:rsidRPr="00B32803" w:rsidRDefault="00D94A9E" w:rsidP="00D9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прикрепленных к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 месяца;</w:t>
            </w: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A9E" w:rsidRPr="00B32803" w:rsidTr="00D94A9E">
        <w:trPr>
          <w:trHeight w:val="576"/>
        </w:trPr>
        <w:tc>
          <w:tcPr>
            <w:tcW w:w="1007" w:type="dxa"/>
          </w:tcPr>
          <w:p w:rsidR="00D94A9E" w:rsidRPr="00B32803" w:rsidRDefault="00B32803" w:rsidP="00D9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D94A9E" w:rsidRPr="00B32803" w:rsidRDefault="00D94A9E" w:rsidP="00D9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 месяце;</w:t>
            </w: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A9E" w:rsidRPr="00B32803" w:rsidTr="00D94A9E">
        <w:trPr>
          <w:trHeight w:val="576"/>
        </w:trPr>
        <w:tc>
          <w:tcPr>
            <w:tcW w:w="1007" w:type="dxa"/>
          </w:tcPr>
          <w:p w:rsidR="00D94A9E" w:rsidRPr="00B32803" w:rsidRDefault="00B32803" w:rsidP="00D9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D94A9E" w:rsidRPr="00B32803" w:rsidRDefault="00D94A9E" w:rsidP="00D9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баллов, набранное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  <w:tr w:rsidR="00D94A9E" w:rsidRPr="00B32803" w:rsidTr="00D94A9E">
        <w:trPr>
          <w:trHeight w:val="576"/>
        </w:trPr>
        <w:tc>
          <w:tcPr>
            <w:tcW w:w="1007" w:type="dxa"/>
          </w:tcPr>
          <w:p w:rsidR="00D94A9E" w:rsidRPr="00B32803" w:rsidRDefault="00B32803" w:rsidP="00D9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D94A9E" w:rsidRPr="00B32803" w:rsidRDefault="00D94A9E" w:rsidP="00D9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</w:t>
            </w:r>
            <w:r w:rsidR="0098633C"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возможное количество баллов</w:t>
            </w: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набранное по результатам работы за квартал;</w:t>
            </w:r>
          </w:p>
          <w:p w:rsidR="00D94A9E" w:rsidRPr="00B32803" w:rsidRDefault="00D94A9E" w:rsidP="00D9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A9E" w:rsidRPr="00B32803" w:rsidTr="00D94A9E">
        <w:trPr>
          <w:trHeight w:val="205"/>
        </w:trPr>
        <w:tc>
          <w:tcPr>
            <w:tcW w:w="1007" w:type="dxa"/>
          </w:tcPr>
          <w:p w:rsidR="00D94A9E" w:rsidRPr="00B32803" w:rsidRDefault="00D94A9E" w:rsidP="00D9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D94A9E" w:rsidRPr="00B32803" w:rsidRDefault="00D94A9E" w:rsidP="00D9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D94A9E" w:rsidRPr="00B32803" w:rsidRDefault="00D94A9E" w:rsidP="00D94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D94A9E" w:rsidRPr="00B32803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A9E" w:rsidRPr="00B32803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B32803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Стимулирующие выплаты производятся страховой медицинской организацией. </w:t>
      </w:r>
    </w:p>
    <w:p w:rsidR="00764DE3" w:rsidRPr="00B32803" w:rsidRDefault="00D94A9E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302A9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4DE3" w:rsidRPr="00B3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CC6765" w:rsidRPr="00B32803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56"/>
        <w:gridCol w:w="2713"/>
        <w:gridCol w:w="3596"/>
        <w:gridCol w:w="1226"/>
        <w:gridCol w:w="1651"/>
        <w:gridCol w:w="1171"/>
        <w:gridCol w:w="1817"/>
        <w:gridCol w:w="1730"/>
      </w:tblGrid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932" w:type="pct"/>
            <w:vAlign w:val="center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Критерии результативности,</w:t>
            </w:r>
          </w:p>
        </w:tc>
        <w:tc>
          <w:tcPr>
            <w:tcW w:w="1235" w:type="pct"/>
            <w:vAlign w:val="center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Механизм определения</w:t>
            </w:r>
          </w:p>
        </w:tc>
        <w:tc>
          <w:tcPr>
            <w:tcW w:w="421" w:type="pct"/>
            <w:vAlign w:val="center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Целевой показатель</w:t>
            </w:r>
          </w:p>
        </w:tc>
        <w:tc>
          <w:tcPr>
            <w:tcW w:w="567" w:type="pct"/>
            <w:vAlign w:val="center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Срок предоставления отчета</w:t>
            </w:r>
          </w:p>
        </w:tc>
        <w:tc>
          <w:tcPr>
            <w:tcW w:w="402" w:type="pct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Количество баллов за достижение</w:t>
            </w:r>
          </w:p>
        </w:tc>
        <w:tc>
          <w:tcPr>
            <w:tcW w:w="624" w:type="pct"/>
            <w:vAlign w:val="center"/>
          </w:tcPr>
          <w:p w:rsidR="00D94A9E" w:rsidRPr="00B32803" w:rsidRDefault="0046050A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>И</w:t>
            </w:r>
            <w:r w:rsidR="00D94A9E" w:rsidRPr="00B32803">
              <w:rPr>
                <w:i/>
                <w:sz w:val="16"/>
                <w:szCs w:val="16"/>
              </w:rPr>
              <w:t>сполнители</w:t>
            </w:r>
          </w:p>
        </w:tc>
        <w:tc>
          <w:tcPr>
            <w:tcW w:w="594" w:type="pct"/>
            <w:vAlign w:val="center"/>
          </w:tcPr>
          <w:p w:rsidR="00D94A9E" w:rsidRPr="00B32803" w:rsidRDefault="00D94A9E" w:rsidP="00D94A9E">
            <w:pPr>
              <w:jc w:val="center"/>
              <w:rPr>
                <w:i/>
                <w:sz w:val="16"/>
                <w:szCs w:val="16"/>
              </w:rPr>
            </w:pPr>
            <w:r w:rsidRPr="00B32803">
              <w:rPr>
                <w:i/>
                <w:sz w:val="16"/>
                <w:szCs w:val="16"/>
              </w:rPr>
              <w:t xml:space="preserve">Ответственный за оценку показателей результативности 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  <w:bCs/>
              </w:rPr>
              <w:t>Доля врачебных посещений с профилактической целью за отчетный период, от общего числа посещений за отчетный период (включая посещения на дому)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D</m:t>
              </m:r>
              <m:r>
                <w:rPr>
                  <w:rFonts w:ascii="Cambria Math" w:eastAsia="Cambria Math" w:hAnsi="Cambria Math" w:cs="Times New Roman"/>
                  <w:vertAlign w:val="subscript"/>
                </w:rPr>
                <m:t>prof</m:t>
              </m:r>
              <m:r>
                <w:rPr>
                  <w:rFonts w:ascii="Cambria Math" w:eastAsia="Times New Roman" w:hAnsi="Cambria Math" w:cs="Times New Roman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P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</w:rPr>
                    <m:t>prof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vertAlign w:val="subscript"/>
                    </w:rPr>
                    <m:t>(</m:t>
                  </m:r>
                  <m:r>
                    <w:rPr>
                      <w:rFonts w:ascii="Cambria Math" w:eastAsia="Times New Roman" w:hAnsi="Cambria Math" w:cs="Times New Roman"/>
                      <w:vertAlign w:val="subscript"/>
                      <w:lang w:val="en-US"/>
                    </w:rPr>
                    <m:t>Pv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</w:rPr>
                    <m:t>s+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  <w:lang w:val="en-US"/>
                    </w:rPr>
                    <m:t>Oz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</w:rPr>
                    <m:t>*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  <w:lang w:val="en-US"/>
                    </w:rPr>
                    <m:t>k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</w:rPr>
                    <m:t>)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 xml:space="preserve">×100, </m:t>
              </m:r>
            </m:oMath>
            <w:r w:rsidRPr="00B32803">
              <w:rPr>
                <w:rFonts w:ascii="Times New Roman" w:eastAsia="Times New Roman" w:hAnsi="Times New Roman" w:cs="Times New Roman"/>
              </w:rPr>
              <w:t>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D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prof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P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prof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– число врачебных посещений с профилактической целью за период;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P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vs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посещений за период (включая посещения на дому)</w:t>
            </w:r>
            <w:r w:rsidRPr="00B32803">
              <w:rPr>
                <w:rFonts w:ascii="Times New Roman" w:eastAsia="Times New Roman" w:hAnsi="Times New Roman" w:cs="Times New Roman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О</w:t>
            </w:r>
            <w:r w:rsidRPr="00B32803">
              <w:rPr>
                <w:rFonts w:ascii="Times New Roman" w:eastAsia="Times New Roman" w:hAnsi="Times New Roman" w:cs="Times New Roman"/>
                <w:lang w:val="en-US"/>
              </w:rPr>
              <w:t>z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 – Общее число обращений за отчетный период;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 – коэффициент перевода обращений в посещения.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25% - минус 1 балл,</w:t>
            </w:r>
          </w:p>
          <w:p w:rsidR="00D94A9E" w:rsidRPr="00B32803" w:rsidRDefault="0046050A" w:rsidP="0046050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25%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по медицинской профилактике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  <w:bCs/>
              </w:rPr>
              <w:t xml:space="preserve">Доля взрослых пациентов с болезнями системы кровообращения, выявленных впервые при профилактических осмотрах и диспансеризации за отчетный период, от общего числа зарегистрированных пациентов с болезнями </w:t>
            </w:r>
            <w:r w:rsidRPr="00B32803">
              <w:rPr>
                <w:rFonts w:ascii="Times New Roman" w:eastAsia="Times New Roman" w:hAnsi="Times New Roman" w:cs="Times New Roman"/>
                <w:bCs/>
              </w:rPr>
              <w:lastRenderedPageBreak/>
              <w:t>системы кровообращения с впервые в жизни установленным диагнозом за отчетный период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Cambria Math" w:hAnsi="Cambria Math" w:cs="Cambria Math"/>
                  <w:color w:val="000000"/>
                  <w:sz w:val="24"/>
                  <w:szCs w:val="24"/>
                </w:rPr>
                <w:lastRenderedPageBreak/>
                <m:t>D</m:t>
              </m:r>
              <m:r>
                <w:rPr>
                  <w:rFonts w:ascii="Cambria Math" w:eastAsia="Cambria Math" w:hAnsi="Cambria Math" w:cs="Cambria Math"/>
                  <w:color w:val="000000"/>
                  <w:sz w:val="24"/>
                  <w:szCs w:val="24"/>
                  <w:vertAlign w:val="subscript"/>
                </w:rPr>
                <m:t>бск</m:t>
              </m:r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</w:rPr>
                    <m:t>BSK</m:t>
                  </m:r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</w:rPr>
                    <m:t>BSK</m:t>
                  </m:r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установленным диагнозом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10% - минус 1 балл,</w:t>
            </w:r>
          </w:p>
          <w:p w:rsidR="00D94A9E" w:rsidRPr="00B32803" w:rsidRDefault="0046050A" w:rsidP="0046050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10%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по медицинской профилактике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осмотрах и диспансеризации за отчетный период, от общего числа зарегистрированных злокачественных новообразований с впервые в жизни установленным диагнозом у взрослых за отчетный период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mbria Math" w:hAnsi="Cambria Math" w:cs="Cambria Math"/>
                  <w:sz w:val="24"/>
                  <w:szCs w:val="24"/>
                </w:rPr>
                <m:t>D</m:t>
              </m:r>
              <m:r>
                <w:rPr>
                  <w:rFonts w:ascii="Cambria Math" w:eastAsia="Cambria Math" w:hAnsi="Cambria Math" w:cs="Cambria Math"/>
                  <w:sz w:val="24"/>
                  <w:szCs w:val="24"/>
                  <w:vertAlign w:val="subscript"/>
                </w:rPr>
                <m:t>зно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ZNO</m:t>
                  </m:r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ZNO</m:t>
                  </m:r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зно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ZNO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10% - минус 1 балл,</w:t>
            </w:r>
          </w:p>
          <w:p w:rsidR="00D94A9E" w:rsidRPr="00B32803" w:rsidRDefault="0046050A" w:rsidP="0046050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</w:t>
            </w:r>
            <w:r w:rsidR="00F166AA" w:rsidRPr="00B32803">
              <w:rPr>
                <w:rFonts w:ascii="Times New Roman" w:hAnsi="Times New Roman" w:cs="Times New Roman"/>
              </w:rPr>
              <w:t>е 10</w:t>
            </w:r>
            <w:r w:rsidRPr="00B32803">
              <w:rPr>
                <w:rFonts w:ascii="Times New Roman" w:hAnsi="Times New Roman" w:cs="Times New Roman"/>
              </w:rPr>
              <w:t>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по медицинской профилактике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онкологической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4. Доля взрослых пациентов с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легких, выявленным впервые при профилактических осмотрах и диспансеризации в отчетном периоде, от общего числа зарегистрированных заболеваний с впервые в жизни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легочная болезнь у взрослых за отчетный период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D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хобл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хобл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 с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легочная болезнь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дисп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 с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H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10%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пульмонолог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взрослых пациентов с установленным диагнозом сахарный диабет, выявленным впервые при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профилактических осмотрах и диспансеризации в отчетном периоде, от общего числа зарегистрированных заболеваний с впервые в жизни установленным диагнозом сахарный диабет у взрослых за отчетный период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w:lastRenderedPageBreak/>
                <m:t>D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сд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сд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 с установленным диагнозом сахарный диабет, выявленным впервые при профилактических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SD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дисп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SD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свыше 10%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Главный внештатный специалист эндокринолог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Управление организации первичной медико-</w:t>
            </w:r>
            <w:r w:rsidRPr="00B32803">
              <w:rPr>
                <w:rFonts w:ascii="Times New Roman" w:hAnsi="Times New Roman" w:cs="Times New Roman"/>
              </w:rPr>
              <w:lastRenderedPageBreak/>
              <w:t>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Выполнение плана вакцинации взрослых по эпидемиологическим показаниям в отчетном периоде (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коронавирусная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инфекция COVID-19)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Vv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эпид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Fv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эпид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Pv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эпид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Vv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эпид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процент выполнения плана вакцинации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граждан по эпидемиологическим показаниям за период (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коронавирусная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инфекция COVID-19)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Fv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эпид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фактическое число взрослых граждан, вакцинированных от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коронавирусной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инфекции COVID-19 в отчетном </w:t>
            </w:r>
            <w:r w:rsidRPr="00B32803">
              <w:rPr>
                <w:rFonts w:ascii="Times New Roman" w:eastAsia="Times New Roman" w:hAnsi="Times New Roman" w:cs="Times New Roman"/>
              </w:rPr>
              <w:t>периоде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Pv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эпид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число граждан, подлежащих . вакцинации по эпидемиологическим показаниям за период (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коронавирусная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инфекция COVID-19)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567" w:type="pct"/>
          </w:tcPr>
          <w:p w:rsidR="00D94A9E" w:rsidRPr="00B32803" w:rsidRDefault="00CC6765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70%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70%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2" w:type="pct"/>
          </w:tcPr>
          <w:p w:rsidR="00D94A9E" w:rsidRPr="00B32803" w:rsidRDefault="00D94A9E" w:rsidP="00735215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</w:t>
            </w:r>
            <w:r w:rsidR="00735215" w:rsidRPr="00B32803">
              <w:rPr>
                <w:rFonts w:ascii="Times New Roman" w:eastAsia="Times New Roman" w:hAnsi="Times New Roman" w:cs="Times New Roman"/>
              </w:rPr>
              <w:t>взрослых пациентов с болезнями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 системы кровообращения, имеющими высокий риск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преждевременной смерти*, состоящих под диспансерным наблюдением, от общего числа лиц с болезнями системы кровообращения, имеющими высокий риск преждевременной смерти*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w:lastRenderedPageBreak/>
                <m:t>DN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риск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  <w:lang w:val="en-US"/>
                    </w:rPr>
                    <m:t>R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R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DN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риск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 с болезнями системы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дн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  <w:lang w:val="en-US"/>
              </w:rPr>
              <w:t>R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общее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75%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75%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свыше 75%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 xml:space="preserve">Главный внештатный специалист </w:t>
            </w:r>
            <w:r w:rsidRPr="00B32803">
              <w:rPr>
                <w:rFonts w:ascii="Times New Roman" w:hAnsi="Times New Roman" w:cs="Times New Roman"/>
              </w:rPr>
              <w:lastRenderedPageBreak/>
              <w:t>кардиолог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Управление организации первичной медико-</w:t>
            </w:r>
            <w:r w:rsidRPr="00B32803">
              <w:rPr>
                <w:rFonts w:ascii="Times New Roman" w:hAnsi="Times New Roman" w:cs="Times New Roman"/>
              </w:rPr>
              <w:lastRenderedPageBreak/>
              <w:t>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32" w:type="pct"/>
          </w:tcPr>
          <w:p w:rsidR="00D94A9E" w:rsidRPr="00B32803" w:rsidRDefault="00CC6765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Число взрослых пациентов с болезнями системы кровообращения, имеющими высокий риск преждевременной смерти*, которым за период оказана медицинская помощь в неотложной форме и (или)                               скорая медицинская помощь от общего числа взрослых пациентов с болезнями системы кровообращения, имеющими высокий риск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преждевременной смерти*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w:lastRenderedPageBreak/>
                <m:t>Sриск</m:t>
              </m:r>
              <m:r>
                <w:rPr>
                  <w:rFonts w:ascii="Cambria Math" w:eastAsia="Times New Roman" w:hAnsi="Cambria Math" w:cs="Times New Roman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Vриск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Dриск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Sриск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Vриск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– число взрослых пациентов с болезнями системы кровообращения*, имеющих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высокий риск преждевременной смерти, которым за период оказана медицинская помощь в неотложной форме и (или) скорая медицинская помощь;</w:t>
            </w:r>
          </w:p>
          <w:p w:rsidR="00D94A9E" w:rsidRPr="00B32803" w:rsidRDefault="00D94A9E" w:rsidP="00D9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Dриск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общее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</w:t>
            </w:r>
            <w:r w:rsidR="000A0728" w:rsidRPr="00B32803">
              <w:rPr>
                <w:rFonts w:ascii="Times New Roman" w:hAnsi="Times New Roman" w:cs="Times New Roman"/>
              </w:rPr>
              <w:t xml:space="preserve">% - </w:t>
            </w:r>
            <w:r w:rsidRPr="00B32803">
              <w:rPr>
                <w:rFonts w:ascii="Times New Roman" w:hAnsi="Times New Roman" w:cs="Times New Roman"/>
              </w:rPr>
              <w:t>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свыше 10% -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кардиолог МЗ МО, Главный врач ГБУЗ МО «Московская областная станция скорой медицинской помощи»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взрослых пациентов с диагнозом болезни системы кровообращения, взятых под диспансерное наблюдение, от общего числа взрослых пациентов с впервые в жизни установленным диагнозом болезни системы кровообращения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бск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BSK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BSK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DN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бск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BSK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дн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BSK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кардиолог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взрослых пациентов с хронической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обструктивной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болезнью легких, взятых под диспансерное наблюдение, от общего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числа взрослых пациентов с впервые в жизни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легочная болезнь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w:lastRenderedPageBreak/>
                <m:t>DN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хобл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 xml:space="preserve">×100, 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DN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хобл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 с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легких, в отношении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дн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 с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H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60%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Главный внештатный специалист пульмонолог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взрослых пациентов с сахарным диабетом, взятых под диспансерное наблюдение, от общего числа взрослых пациентов с впервые в жизни установленным диагнозом сахарный диабет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сд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 xml:space="preserve">×100, 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DN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сд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SD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дн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SD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вп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– общее число взрослых пациентов с впервые в жизни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установленным диагнозом сахарный диабет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100%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100%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пульмонолог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</w:t>
            </w:r>
            <w:r w:rsidR="00735215" w:rsidRPr="00B32803">
              <w:rPr>
                <w:rFonts w:ascii="Times New Roman" w:eastAsia="Times New Roman" w:hAnsi="Times New Roman" w:cs="Times New Roman"/>
              </w:rPr>
              <w:t>взрослых пациентов, госпитализированных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 в отчетном периоде по экстренным показаниям в связи с обострением (декомпенсацией) состояний, по поводу которых пациент состоит под диспансерным наблюдением медицинской организации от общего числа пациентов, состоящих под диспансерным наблюдением медицинской организации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всего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O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всего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Dn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всего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всего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всего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Dn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всего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6,2%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6,2</w:t>
            </w:r>
            <w:r w:rsidR="000A0728" w:rsidRPr="00B32803">
              <w:rPr>
                <w:rFonts w:ascii="Times New Roman" w:hAnsi="Times New Roman" w:cs="Times New Roman"/>
              </w:rPr>
              <w:t>% -</w:t>
            </w:r>
            <w:r w:rsidRPr="00B32803">
              <w:rPr>
                <w:rFonts w:ascii="Times New Roman" w:hAnsi="Times New Roman" w:cs="Times New Roman"/>
              </w:rPr>
              <w:t xml:space="preserve">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свыше 6,2% -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Начальник управления организации стационарной медицинской помощи, медицинской реабилитации и санаторно-курортного лечения.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Начальник управления организации стационарной медицинской помощи, медицинской реабилитации и санаторно-курортного лечения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pct"/>
          </w:tcPr>
          <w:p w:rsidR="00D94A9E" w:rsidRPr="00B32803" w:rsidRDefault="00D94A9E" w:rsidP="00735215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</w:t>
            </w:r>
            <w:r w:rsidR="00735215" w:rsidRPr="00B32803">
              <w:rPr>
                <w:rFonts w:ascii="Times New Roman" w:eastAsia="Times New Roman" w:hAnsi="Times New Roman" w:cs="Times New Roman"/>
              </w:rPr>
              <w:t>взрослых пациентов повторно госпитализированных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 в отчетном периоде пациентов по причине заболеваний сердечно-сосудистой системы или их осложнений в течение года с момента предыдущей госпитализации от общего числа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госпитализаций в отчетном периоде пациентов по причине заболеваний сердечно-сосудистой системы или их осложнений в течение года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w:lastRenderedPageBreak/>
                <m:t>P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бск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PH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бск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бск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бск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сосудистой системы или их осложнений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бск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>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H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>бск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19%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19</w:t>
            </w:r>
            <w:r w:rsidR="000A0728" w:rsidRPr="00B32803">
              <w:rPr>
                <w:rFonts w:ascii="Times New Roman" w:hAnsi="Times New Roman" w:cs="Times New Roman"/>
              </w:rPr>
              <w:t>% -</w:t>
            </w:r>
            <w:r w:rsidRPr="00B32803">
              <w:rPr>
                <w:rFonts w:ascii="Times New Roman" w:hAnsi="Times New Roman" w:cs="Times New Roman"/>
              </w:rPr>
              <w:t xml:space="preserve">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свыше 19% -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Начальник управления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Начальник управления организации стационарной медицинской помощи, медицинской реабилитации и санаторно-курортного лечения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</w:t>
            </w:r>
            <w:r w:rsidR="00735215" w:rsidRPr="00B32803">
              <w:rPr>
                <w:rFonts w:ascii="Times New Roman" w:eastAsia="Times New Roman" w:hAnsi="Times New Roman" w:cs="Times New Roman"/>
              </w:rPr>
              <w:t xml:space="preserve">взрослых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пациентов, состоящих под диспансерным наблюдением с сахарным диабетом, у которых впервые зарегистрированы осложнения в текущем году (диабетическая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ретинопатия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>, диабетическая стопа), от общего числа пациентов, состоящих под диспансерным наблюдением с сахарным диабетом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SD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Osl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SD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 xml:space="preserve">×100, 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SD</w:t>
            </w:r>
            <w:r w:rsidRPr="00B32803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– доля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ретинопатия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Osl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число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ретинопатия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>, диабетическая стопа)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SD</w:t>
            </w:r>
            <w:r w:rsidRPr="00B32803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– общее число взрослых пациентов, находящихся под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диспансерным наблюдением по поводу сахарного диабета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</w:t>
            </w:r>
            <w:r w:rsidR="000A0728" w:rsidRPr="00B32803">
              <w:rPr>
                <w:rFonts w:ascii="Times New Roman" w:hAnsi="Times New Roman" w:cs="Times New Roman"/>
              </w:rPr>
              <w:t xml:space="preserve">% - </w:t>
            </w:r>
            <w:r w:rsidRPr="00B32803">
              <w:rPr>
                <w:rFonts w:ascii="Times New Roman" w:hAnsi="Times New Roman" w:cs="Times New Roman"/>
              </w:rPr>
              <w:t>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свыше 10% -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эндокринолог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Смертность прикрепленного населения в возрасте от 30 до 69 лет в отчетном периоде в медицинских организациях, имеющих прикрепленное население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Dth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 xml:space="preserve">30-69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D 30-69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Nas 30-69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×100000</m:t>
              </m:r>
              <m:r>
                <w:rPr>
                  <w:rFonts w:ascii="Cambria Math" w:eastAsia="Cambria Math" w:hAnsi="Cambria Math" w:cs="Times New Roman"/>
                  <w:color w:val="000000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Dth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30-69 – смертность прикрепленного населения в возрасте от 30 до 69 лет </w:t>
            </w:r>
            <w:r w:rsidRPr="00B32803">
              <w:rPr>
                <w:rFonts w:ascii="Times New Roman" w:eastAsia="Times New Roman" w:hAnsi="Times New Roman" w:cs="Times New Roman"/>
              </w:rPr>
              <w:t>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в медицинских организациях, имеющих прикрепленное население;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 30-69 – число умерших в возрасте от 30 до 69 лет среди прикрепленного населения за период;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Nas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30-69 – численность прикрепленного населения в возрасте от 30 до 69 лет </w:t>
            </w:r>
            <w:r w:rsidRPr="00B32803">
              <w:rPr>
                <w:rFonts w:ascii="Times New Roman" w:eastAsia="Times New Roman" w:hAnsi="Times New Roman" w:cs="Times New Roman"/>
              </w:rPr>
              <w:t>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887,9 случаев на 100 тыс. населения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 Ежегодно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887,9</w:t>
            </w:r>
            <w:r w:rsidR="000A0728" w:rsidRPr="00B32803">
              <w:rPr>
                <w:rFonts w:ascii="Times New Roman" w:hAnsi="Times New Roman" w:cs="Times New Roman"/>
              </w:rPr>
              <w:t xml:space="preserve"> - </w:t>
            </w:r>
            <w:r w:rsidRPr="00B32803">
              <w:rPr>
                <w:rFonts w:ascii="Times New Roman" w:hAnsi="Times New Roman" w:cs="Times New Roman"/>
              </w:rPr>
              <w:t>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свыше 887,9 </w:t>
            </w:r>
            <w:r w:rsidR="000A0728" w:rsidRPr="00B32803">
              <w:rPr>
                <w:rFonts w:ascii="Times New Roman" w:hAnsi="Times New Roman" w:cs="Times New Roman"/>
              </w:rPr>
              <w:t>–</w:t>
            </w:r>
            <w:r w:rsidRPr="00B32803">
              <w:rPr>
                <w:rFonts w:ascii="Times New Roman" w:hAnsi="Times New Roman" w:cs="Times New Roman"/>
              </w:rPr>
              <w:t xml:space="preserve">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ГБУ МО «Медицинский информационно-аналитический центр».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Число умерших в течении года, состоящих под диспансерным наблюдением от общего числа состоявших под наблюдением в медицинских организациях, имеющих прикрепленное население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L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D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DN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</m:t>
              </m:r>
              <m:r>
                <w:rPr>
                  <w:rFonts w:ascii="Cambria Math" w:eastAsia="Cambria Math" w:hAnsi="Cambria Math" w:cs="Times New Roman"/>
                  <w:color w:val="000000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L – число умерших </w:t>
            </w:r>
            <w:r w:rsidRPr="00B32803">
              <w:rPr>
                <w:rFonts w:ascii="Times New Roman" w:eastAsia="Times New Roman" w:hAnsi="Times New Roman" w:cs="Times New Roman"/>
              </w:rPr>
              <w:t>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D – число умерших </w:t>
            </w:r>
            <w:r w:rsidRPr="00B32803">
              <w:rPr>
                <w:rFonts w:ascii="Times New Roman" w:eastAsia="Times New Roman" w:hAnsi="Times New Roman" w:cs="Times New Roman"/>
              </w:rPr>
              <w:t>за период, находящихся под диспансерным наблюдением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DN –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 общее число взрослых пациентов, находящихся под диспансерным наблюдением за период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815,9 случаев на 100 тыс. населения.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  <w:b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815,9 случаев на 100 тыс. населения</w:t>
            </w:r>
            <w:r w:rsidR="000A0728" w:rsidRPr="00B32803">
              <w:rPr>
                <w:rFonts w:ascii="Times New Roman" w:hAnsi="Times New Roman" w:cs="Times New Roman"/>
              </w:rPr>
              <w:t xml:space="preserve"> - </w:t>
            </w:r>
            <w:r w:rsidRPr="00B32803">
              <w:rPr>
                <w:rFonts w:ascii="Times New Roman" w:hAnsi="Times New Roman" w:cs="Times New Roman"/>
              </w:rPr>
              <w:t>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свыше 815,9 случаев </w:t>
            </w:r>
            <w:r w:rsidR="000A0728" w:rsidRPr="00B32803">
              <w:rPr>
                <w:rFonts w:ascii="Times New Roman" w:hAnsi="Times New Roman" w:cs="Times New Roman"/>
              </w:rPr>
              <w:t>–</w:t>
            </w:r>
            <w:r w:rsidRPr="00B32803">
              <w:rPr>
                <w:rFonts w:ascii="Times New Roman" w:hAnsi="Times New Roman" w:cs="Times New Roman"/>
              </w:rPr>
              <w:t xml:space="preserve">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ГБУ МО «Медицинский информационно-аналитический центр».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Охват вакцинацией детей в рамках Национального календаря прививок не менее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Число детей, которым сделана соответствующая прививка по достижению ими указанного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возраста/Состоит на учете детей Х 100%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95%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95%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свыше 95%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Начальник управления организации медицинской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Начальник управления организации медицинской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взятых под диспансерное наблюдение детей с впервые в жизни установленными диагнозами болезней костно-мышечной системы и соединительной ткани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Число заболеваний костно-мышечной системы и соединительной ткани с впервые в жизни установленными диагнозами среди детей в возрасте от 0 до 17 лет, по поводу которых установлено диспансерное наблюдение/ число заболеваний костно-мышечной системы и соединительной ткани с впервые в жизни установленными диагнозами среди детей в возрасте от 0 до 17 лет*100=Доля взятых под диспансерное наблюдение детей в возрасте 0 - 17 лет с впервые в жизни установленными диагнозами болезней костно-мышечной системы и соединительной ткани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60%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взятых под диспансерное наблюдение детей с впервые в жизни установленными диагнозами болезней глаза и его придаточного аппарата                           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Число заболеваний глаза и его придаточного аппарата с впервые в жизни установленными диагнозами среди детей в возрасте от 0 до 17 лет, в отношении которых установлено диспансерное наблюдение/число заболеваний глаза и его придаточного аппарата с впервые в жизни установленными диагнозами среди детей в возрасте от 0 до 17 лет*100=Доля взятых под диспансерное наблюдение детей в возрасте 0 - 17 лет с впервые в жизни установленными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диагнозами болезней глаза и его придаточного аппарата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60%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60%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взятых под диспансерное наблюдение детей с впервые в жизни установленными диагнозами болезней органов пищеварения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Число заболеваний органов пищеварения с впервые в жизни установленными диагнозами среди детей в возрасте от 0 до 17 лет, в отношении которых установлено диспансерное наблюдение/число заболеваний органов пищеварения с впервые в жизни установленными диагнозами среди детей в возрасте от 0 до 17 лет*100=Доля взятых под диспансерное наблюдение детей в возрасте 0-17 лет с впервые в жизни установленными диагнозами болезней органов пищеварения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60%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взятых под диспансерное наблюдение детей с впервые в жизни установленным диагнозом болезни системы кровообращения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Число заболеваний системы кровообращения с впервые в жизни установленными диагнозами болезней среди детей в возрасте от 0 до 17 лет, в отношении которых установлено диспансерное наблюдение/ число заболеваний системы кровообращения с впервые в жизни установленными диагнозами среди детей в возрасте от 0 до 17 лет*100=Доля взятых под диспансерное наблюдение детей в возрасте 0-17 лет с впервые в жизни установленными диагнозами болезней органов кровообращения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60%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взятых под диспансерное наблюдение детей с впервые в жизни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установленными диагнозами болезней эндокринной системы, расстройства питания и нарушения обмена веществ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Расчет показателя: число заболеваний эндокринной системы, расстройств питания и нарушения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обмена веществ с впервые в жизни установленными диагнозами среди детей в возрасте от 0 до 17 лет, в отношении которых установлено диспансерное наблюдение/число заболеваний эндокринной системы, расстройств питания и нарушения обмена веществ с впервые в жизни установленными диагнозами среди детей в возрасте от 0 до 17 лет*100=  Доля взятых под диспансерное наблюдение детей в возрасте 0 - 17 лет с впервые в жизни установленными диагнозами болезней эндокринной системы, расстройств питания и нарушения обмена веществ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75%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менее 75% - </w:t>
            </w:r>
            <w:r w:rsidRPr="00B32803">
              <w:rPr>
                <w:rFonts w:ascii="Times New Roman" w:hAnsi="Times New Roman" w:cs="Times New Roman"/>
              </w:rPr>
              <w:lastRenderedPageBreak/>
              <w:t>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75%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Начальник управления организации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Начальник управления организации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Смертность детей в возрасте 0-17 лет в отчетном периоде в медицинских организациях, имеющих прикрепленное население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Число случаев на 100 тысяч детей соответствующего возраста</w:t>
            </w:r>
          </w:p>
        </w:tc>
        <w:tc>
          <w:tcPr>
            <w:tcW w:w="421" w:type="pct"/>
          </w:tcPr>
          <w:p w:rsidR="00D94A9E" w:rsidRPr="00B32803" w:rsidRDefault="00CC6765" w:rsidP="00CC6765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123</w:t>
            </w:r>
            <w:r w:rsidR="00F166AA" w:rsidRPr="00B32803">
              <w:rPr>
                <w:rFonts w:ascii="Times New Roman" w:hAnsi="Times New Roman" w:cs="Times New Roman"/>
              </w:rPr>
              <w:t xml:space="preserve"> случа</w:t>
            </w:r>
            <w:r w:rsidRPr="00B32803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</w:t>
            </w:r>
            <w:r w:rsidR="00CC6765" w:rsidRPr="00B32803">
              <w:rPr>
                <w:rFonts w:ascii="Times New Roman" w:eastAsia="Times New Roman" w:hAnsi="Times New Roman" w:cs="Times New Roman"/>
              </w:rPr>
              <w:t>квартально</w:t>
            </w:r>
          </w:p>
        </w:tc>
        <w:tc>
          <w:tcPr>
            <w:tcW w:w="402" w:type="pct"/>
          </w:tcPr>
          <w:p w:rsidR="00F166AA" w:rsidRPr="00B32803" w:rsidRDefault="00CC6765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123 случаев</w:t>
            </w:r>
            <w:r w:rsidR="000A0728" w:rsidRPr="00B32803">
              <w:rPr>
                <w:rFonts w:ascii="Times New Roman" w:hAnsi="Times New Roman" w:cs="Times New Roman"/>
              </w:rPr>
              <w:t xml:space="preserve"> - </w:t>
            </w:r>
            <w:r w:rsidR="00F166AA" w:rsidRPr="00B32803">
              <w:rPr>
                <w:rFonts w:ascii="Times New Roman" w:hAnsi="Times New Roman" w:cs="Times New Roman"/>
              </w:rPr>
              <w:t>1 балл,</w:t>
            </w:r>
          </w:p>
          <w:p w:rsidR="00D94A9E" w:rsidRPr="00B32803" w:rsidRDefault="00F166AA" w:rsidP="00CC6765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</w:t>
            </w:r>
            <w:r w:rsidR="00CC6765" w:rsidRPr="00B32803">
              <w:rPr>
                <w:rFonts w:ascii="Times New Roman" w:hAnsi="Times New Roman" w:cs="Times New Roman"/>
              </w:rPr>
              <w:t>е 123</w:t>
            </w:r>
            <w:r w:rsidRPr="00B32803">
              <w:rPr>
                <w:rFonts w:ascii="Times New Roman" w:hAnsi="Times New Roman" w:cs="Times New Roman"/>
              </w:rPr>
              <w:t xml:space="preserve"> случа</w:t>
            </w:r>
            <w:r w:rsidR="00CC6765" w:rsidRPr="00B32803">
              <w:rPr>
                <w:rFonts w:ascii="Times New Roman" w:hAnsi="Times New Roman" w:cs="Times New Roman"/>
              </w:rPr>
              <w:t>ев</w:t>
            </w:r>
            <w:r w:rsidRPr="00B32803">
              <w:rPr>
                <w:rFonts w:ascii="Times New Roman" w:hAnsi="Times New Roman" w:cs="Times New Roman"/>
              </w:rPr>
              <w:t xml:space="preserve"> </w:t>
            </w:r>
            <w:r w:rsidR="000A0728" w:rsidRPr="00B32803">
              <w:rPr>
                <w:rFonts w:ascii="Times New Roman" w:hAnsi="Times New Roman" w:cs="Times New Roman"/>
              </w:rPr>
              <w:t>–</w:t>
            </w:r>
            <w:r w:rsidRPr="00B32803">
              <w:rPr>
                <w:rFonts w:ascii="Times New Roman" w:hAnsi="Times New Roman" w:cs="Times New Roman"/>
              </w:rPr>
              <w:t xml:space="preserve"> </w:t>
            </w:r>
            <w:r w:rsidR="000A0728" w:rsidRPr="00B32803">
              <w:rPr>
                <w:rFonts w:ascii="Times New Roman" w:hAnsi="Times New Roman" w:cs="Times New Roman"/>
              </w:rPr>
              <w:t xml:space="preserve">минус </w:t>
            </w:r>
            <w:r w:rsidRPr="00B32803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женщин, отказавшихся от искусственного прерывания беременности из числа прошедших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доабортное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консультирование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Количество женщин отказавшихся от искусственного прерывания беременности *100% / количество женщин обратившихся за направлением на искусственное прерывание беременности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52% и более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52%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52%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вакцинированных беременных женщин от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коронавирусной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инфекции COVID-19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Количество беременных женщин вакцинированных от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коронавирусной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инфекции COVID-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19 в отчетном периоде * 100% / общее количество беременных со сроком 22 недели беременности и более в отчётном периоде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>60% и более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менее 60% - </w:t>
            </w:r>
            <w:r w:rsidRPr="00B32803">
              <w:rPr>
                <w:rFonts w:ascii="Times New Roman" w:hAnsi="Times New Roman" w:cs="Times New Roman"/>
              </w:rPr>
              <w:lastRenderedPageBreak/>
              <w:t>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60%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Начальник управления организации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 xml:space="preserve">Начальник управления организации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медицинской помощи матерям и детям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злокачественных новообразований шейки матки, выявленных впервые при диспансеризации в отчетном периоде в медицинских организациях, имеющих прикрепленное население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Z</m:t>
              </m:r>
              <m:r>
                <w:rPr>
                  <w:rFonts w:ascii="Cambria Math" w:eastAsia="Cambria Math" w:hAnsi="Cambria Math" w:cs="Times New Roman"/>
                  <w:vertAlign w:val="subscript"/>
                </w:rPr>
                <m:t>шм</m:t>
              </m:r>
              <m:r>
                <w:rPr>
                  <w:rFonts w:ascii="Cambria Math" w:eastAsia="Times New Roman" w:hAnsi="Cambria Math" w:cs="Times New Roman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A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</w:rPr>
                    <m:t>шм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V</m:t>
                  </m:r>
                  <m:r>
                    <w:rPr>
                      <w:rFonts w:ascii="Cambria Math" w:eastAsia="Cambria Math" w:hAnsi="Cambria Math" w:cs="Times New Roman"/>
                      <w:vertAlign w:val="subscript"/>
                    </w:rPr>
                    <m:t>шм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Z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шм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A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шм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D94A9E" w:rsidRPr="00B32803" w:rsidRDefault="00D94A9E" w:rsidP="00D9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V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шм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8%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8%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8%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по медицинской профилактике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злокачественных новообразований молочной железы, выявленных впервые при диспансеризации в отчетном периоде в медицинских организациях, имеющих прикрепленное население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/>
                </w:rPr>
                <m:t>Z</m:t>
              </m:r>
              <m:r>
                <w:rPr>
                  <w:rFonts w:ascii="Cambria Math" w:eastAsia="Cambria Math" w:hAnsi="Cambria Math" w:cs="Times New Roman"/>
                  <w:color w:val="000000"/>
                  <w:vertAlign w:val="subscript"/>
                </w:rPr>
                <m:t>мж</m:t>
              </m:r>
              <m:r>
                <w:rPr>
                  <w:rFonts w:ascii="Cambria Math" w:eastAsia="Times New Roman" w:hAnsi="Cambria Math" w:cs="Times New Roman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A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мж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</w:rPr>
                    <m:t>V</m:t>
                  </m:r>
                  <m:r>
                    <w:rPr>
                      <w:rFonts w:ascii="Cambria Math" w:eastAsia="Cambria Math" w:hAnsi="Cambria Math" w:cs="Times New Roman"/>
                      <w:color w:val="000000"/>
                      <w:vertAlign w:val="subscript"/>
                    </w:rPr>
                    <m:t>мж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×100,</m:t>
              </m:r>
            </m:oMath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где: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Z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мж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доля </w:t>
            </w:r>
            <w:r w:rsidRPr="00B32803">
              <w:rPr>
                <w:rFonts w:ascii="Times New Roman" w:eastAsia="Times New Roman" w:hAnsi="Times New Roman" w:cs="Times New Roman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мж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–число </w:t>
            </w:r>
            <w:r w:rsidRPr="00B32803">
              <w:rPr>
                <w:rFonts w:ascii="Times New Roman" w:eastAsia="Times New Roman" w:hAnsi="Times New Roman" w:cs="Times New Roman"/>
              </w:rPr>
              <w:t xml:space="preserve">женщин с </w:t>
            </w:r>
            <w:r w:rsidRPr="00B32803">
              <w:rPr>
                <w:rFonts w:ascii="Times New Roman" w:eastAsia="Times New Roman" w:hAnsi="Times New Roman" w:cs="Times New Roman"/>
              </w:rPr>
              <w:lastRenderedPageBreak/>
              <w:t>установленным диагнозом злокачественное новообразование молочной железы, выявленным впервые при диспансеризации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94A9E" w:rsidRPr="00B32803" w:rsidRDefault="00D94A9E" w:rsidP="00D9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V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>мж</w:t>
            </w:r>
            <w:proofErr w:type="spellEnd"/>
            <w:r w:rsidRPr="00B32803">
              <w:rPr>
                <w:rFonts w:ascii="Times New Roman" w:eastAsia="Times New Roman" w:hAnsi="Times New Roman" w:cs="Times New Roman"/>
                <w:color w:val="000000"/>
              </w:rPr>
              <w:t xml:space="preserve"> – общее число </w:t>
            </w:r>
            <w:r w:rsidRPr="00B32803">
              <w:rPr>
                <w:rFonts w:ascii="Times New Roman" w:eastAsia="Times New Roman" w:hAnsi="Times New Roman" w:cs="Times New Roman"/>
              </w:rPr>
              <w:t>женщин с установленным диагнозом злокачественное новообразование молочной железы за период</w:t>
            </w:r>
            <w:r w:rsidRPr="00B32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lastRenderedPageBreak/>
              <w:t>10 %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10% - минус 1 балл,</w:t>
            </w:r>
          </w:p>
          <w:p w:rsidR="00D94A9E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10%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Главный внештатный специалист по медицинской профилактике МЗ МО,</w:t>
            </w:r>
          </w:p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ГБУ МО «Медицинский информационно-аналитический центр»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первичной медико-санитарной помощи</w:t>
            </w:r>
          </w:p>
        </w:tc>
      </w:tr>
      <w:tr w:rsidR="00D94A9E" w:rsidRPr="00B32803" w:rsidTr="00F166AA">
        <w:tc>
          <w:tcPr>
            <w:tcW w:w="225" w:type="pct"/>
            <w:vAlign w:val="center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932" w:type="pct"/>
          </w:tcPr>
          <w:p w:rsidR="00D94A9E" w:rsidRPr="00B32803" w:rsidRDefault="00D94A9E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беременных, прошедших скрининг в части оценки антенатального развития плода в отчетном периоде</w:t>
            </w:r>
          </w:p>
        </w:tc>
        <w:tc>
          <w:tcPr>
            <w:tcW w:w="1235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количество беременных прошедших 1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пренатальный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скрининг *100% /общее количество женщин ставших на учет в сроке с 11-14 недели беременности</w:t>
            </w:r>
          </w:p>
        </w:tc>
        <w:tc>
          <w:tcPr>
            <w:tcW w:w="421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93,5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567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402" w:type="pct"/>
          </w:tcPr>
          <w:p w:rsidR="00F166AA" w:rsidRPr="00B32803" w:rsidRDefault="00F166AA" w:rsidP="00F166AA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менее 93,5% - минус 1 балл,</w:t>
            </w:r>
          </w:p>
          <w:p w:rsidR="00D94A9E" w:rsidRPr="00B32803" w:rsidRDefault="00F166A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свыше 93,5% - 1 балл</w:t>
            </w:r>
          </w:p>
        </w:tc>
        <w:tc>
          <w:tcPr>
            <w:tcW w:w="62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Начальник управления организации медицинской помощи матерям и детям</w:t>
            </w:r>
          </w:p>
        </w:tc>
        <w:tc>
          <w:tcPr>
            <w:tcW w:w="594" w:type="pct"/>
          </w:tcPr>
          <w:p w:rsidR="00D94A9E" w:rsidRPr="00B32803" w:rsidRDefault="00D94A9E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Управление организации медицинской помощи матерям и детям</w:t>
            </w:r>
          </w:p>
        </w:tc>
      </w:tr>
      <w:tr w:rsidR="00735215" w:rsidRPr="00B32803" w:rsidTr="00F166AA">
        <w:tc>
          <w:tcPr>
            <w:tcW w:w="225" w:type="pct"/>
            <w:vAlign w:val="center"/>
          </w:tcPr>
          <w:p w:rsidR="00735215" w:rsidRPr="00B32803" w:rsidRDefault="0046050A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32" w:type="pct"/>
          </w:tcPr>
          <w:p w:rsidR="00735215" w:rsidRPr="00B32803" w:rsidRDefault="0046050A" w:rsidP="0046050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 xml:space="preserve">Доля выполнения плановых объемов по посещениям с иной целью по профилям медицинской помощи, включенным в </w:t>
            </w:r>
            <w:proofErr w:type="spellStart"/>
            <w:r w:rsidRPr="00B32803">
              <w:rPr>
                <w:rFonts w:ascii="Times New Roman" w:eastAsia="Times New Roman" w:hAnsi="Times New Roman" w:cs="Times New Roman"/>
              </w:rPr>
              <w:t>подушевой</w:t>
            </w:r>
            <w:proofErr w:type="spellEnd"/>
            <w:r w:rsidRPr="00B32803">
              <w:rPr>
                <w:rFonts w:ascii="Times New Roman" w:eastAsia="Times New Roman" w:hAnsi="Times New Roman" w:cs="Times New Roman"/>
              </w:rPr>
              <w:t xml:space="preserve"> норматив</w:t>
            </w:r>
          </w:p>
        </w:tc>
        <w:tc>
          <w:tcPr>
            <w:tcW w:w="1235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</w:tcPr>
          <w:p w:rsidR="00735215" w:rsidRPr="00B32803" w:rsidRDefault="00F166AA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не менее 99</w:t>
            </w:r>
            <w:r w:rsidR="0046050A" w:rsidRPr="00B32803">
              <w:rPr>
                <w:rFonts w:ascii="Times New Roman" w:eastAsia="Times New Roman" w:hAnsi="Times New Roman" w:cs="Times New Roman"/>
              </w:rPr>
              <w:t>% от плана на квартал</w:t>
            </w:r>
          </w:p>
        </w:tc>
        <w:tc>
          <w:tcPr>
            <w:tcW w:w="567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минус 2 балла</w:t>
            </w:r>
          </w:p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свыше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- 1 балл</w:t>
            </w:r>
          </w:p>
        </w:tc>
        <w:tc>
          <w:tcPr>
            <w:tcW w:w="624" w:type="pct"/>
          </w:tcPr>
          <w:p w:rsidR="00735215" w:rsidRPr="00B32803" w:rsidRDefault="000A0728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  <w:tc>
          <w:tcPr>
            <w:tcW w:w="594" w:type="pct"/>
          </w:tcPr>
          <w:p w:rsidR="00735215" w:rsidRPr="00B32803" w:rsidRDefault="000A0728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</w:tr>
      <w:tr w:rsidR="00735215" w:rsidRPr="00B32803" w:rsidTr="00F166AA">
        <w:tc>
          <w:tcPr>
            <w:tcW w:w="225" w:type="pct"/>
            <w:vAlign w:val="center"/>
          </w:tcPr>
          <w:p w:rsidR="00735215" w:rsidRPr="00B32803" w:rsidRDefault="0046050A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2" w:type="pct"/>
          </w:tcPr>
          <w:p w:rsidR="00735215" w:rsidRPr="00B32803" w:rsidRDefault="0046050A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выполнения плановых объемов по диспансеризации взрослого населения</w:t>
            </w:r>
          </w:p>
        </w:tc>
        <w:tc>
          <w:tcPr>
            <w:tcW w:w="1235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</w:tcPr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не 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от плана на квартал</w:t>
            </w:r>
          </w:p>
        </w:tc>
        <w:tc>
          <w:tcPr>
            <w:tcW w:w="567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минус 2 балла</w:t>
            </w:r>
          </w:p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свыше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- 1 балл</w:t>
            </w:r>
          </w:p>
        </w:tc>
        <w:tc>
          <w:tcPr>
            <w:tcW w:w="624" w:type="pct"/>
          </w:tcPr>
          <w:p w:rsidR="00735215" w:rsidRPr="00B32803" w:rsidRDefault="000A0728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  <w:tc>
          <w:tcPr>
            <w:tcW w:w="594" w:type="pct"/>
          </w:tcPr>
          <w:p w:rsidR="00735215" w:rsidRPr="00B32803" w:rsidRDefault="000A0728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</w:tr>
      <w:tr w:rsidR="00735215" w:rsidRPr="00B32803" w:rsidTr="00F166AA">
        <w:tc>
          <w:tcPr>
            <w:tcW w:w="225" w:type="pct"/>
            <w:vAlign w:val="center"/>
          </w:tcPr>
          <w:p w:rsidR="00735215" w:rsidRPr="00B32803" w:rsidRDefault="0046050A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32" w:type="pct"/>
          </w:tcPr>
          <w:p w:rsidR="00735215" w:rsidRPr="00B32803" w:rsidRDefault="0046050A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выполнения плановых объемов по диспансеризации детей-сирот</w:t>
            </w:r>
          </w:p>
        </w:tc>
        <w:tc>
          <w:tcPr>
            <w:tcW w:w="1235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</w:tcPr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не 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от плана на квартал</w:t>
            </w:r>
          </w:p>
        </w:tc>
        <w:tc>
          <w:tcPr>
            <w:tcW w:w="567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минус 2 балла</w:t>
            </w:r>
          </w:p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свыше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- 1 балл</w:t>
            </w:r>
          </w:p>
        </w:tc>
        <w:tc>
          <w:tcPr>
            <w:tcW w:w="624" w:type="pct"/>
          </w:tcPr>
          <w:p w:rsidR="00735215" w:rsidRPr="00B32803" w:rsidRDefault="000A0728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  <w:tc>
          <w:tcPr>
            <w:tcW w:w="594" w:type="pct"/>
          </w:tcPr>
          <w:p w:rsidR="00735215" w:rsidRPr="00B32803" w:rsidRDefault="000A0728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</w:tr>
      <w:tr w:rsidR="00735215" w:rsidRPr="00B32803" w:rsidTr="00F166AA">
        <w:tc>
          <w:tcPr>
            <w:tcW w:w="225" w:type="pct"/>
            <w:vAlign w:val="center"/>
          </w:tcPr>
          <w:p w:rsidR="00735215" w:rsidRPr="00B32803" w:rsidRDefault="0046050A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932" w:type="pct"/>
          </w:tcPr>
          <w:p w:rsidR="00735215" w:rsidRPr="00B32803" w:rsidRDefault="0046050A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выполнения плановых объемов по профилактическим медицинским осмотрам взрослого населения</w:t>
            </w:r>
          </w:p>
        </w:tc>
        <w:tc>
          <w:tcPr>
            <w:tcW w:w="1235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</w:tcPr>
          <w:p w:rsidR="00735215" w:rsidRPr="00B32803" w:rsidRDefault="00F166AA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не менее 99</w:t>
            </w:r>
            <w:r w:rsidR="0046050A" w:rsidRPr="00B32803">
              <w:rPr>
                <w:rFonts w:ascii="Times New Roman" w:eastAsia="Times New Roman" w:hAnsi="Times New Roman" w:cs="Times New Roman"/>
              </w:rPr>
              <w:t>% от плана на квартал</w:t>
            </w:r>
          </w:p>
        </w:tc>
        <w:tc>
          <w:tcPr>
            <w:tcW w:w="567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</w:tcPr>
          <w:p w:rsidR="0046050A" w:rsidRPr="00B32803" w:rsidRDefault="00F166AA" w:rsidP="0046050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менее 99</w:t>
            </w:r>
            <w:r w:rsidR="0046050A" w:rsidRPr="00B32803">
              <w:rPr>
                <w:rFonts w:ascii="Times New Roman" w:eastAsia="Times New Roman" w:hAnsi="Times New Roman" w:cs="Times New Roman"/>
              </w:rPr>
              <w:t>% - минус 2 балла</w:t>
            </w:r>
          </w:p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свыше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- 1 балл</w:t>
            </w:r>
          </w:p>
        </w:tc>
        <w:tc>
          <w:tcPr>
            <w:tcW w:w="624" w:type="pct"/>
          </w:tcPr>
          <w:p w:rsidR="00735215" w:rsidRPr="00B32803" w:rsidRDefault="000A0728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  <w:tc>
          <w:tcPr>
            <w:tcW w:w="594" w:type="pct"/>
          </w:tcPr>
          <w:p w:rsidR="00735215" w:rsidRPr="00B32803" w:rsidRDefault="000A0728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</w:tr>
      <w:tr w:rsidR="00735215" w:rsidRPr="002774E6" w:rsidTr="00F166AA">
        <w:tc>
          <w:tcPr>
            <w:tcW w:w="225" w:type="pct"/>
            <w:vAlign w:val="center"/>
          </w:tcPr>
          <w:p w:rsidR="00735215" w:rsidRPr="00B32803" w:rsidRDefault="0046050A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32" w:type="pct"/>
          </w:tcPr>
          <w:p w:rsidR="00735215" w:rsidRPr="00B32803" w:rsidRDefault="0046050A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Доля выполнения плановых объемов по профилактическим медицинским осмотрам детей</w:t>
            </w:r>
          </w:p>
        </w:tc>
        <w:tc>
          <w:tcPr>
            <w:tcW w:w="1235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</w:tcPr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не 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от плана на квартал</w:t>
            </w:r>
          </w:p>
        </w:tc>
        <w:tc>
          <w:tcPr>
            <w:tcW w:w="567" w:type="pct"/>
          </w:tcPr>
          <w:p w:rsidR="00735215" w:rsidRPr="00B32803" w:rsidRDefault="00735215" w:rsidP="00D94A9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</w:tcPr>
          <w:p w:rsidR="0046050A" w:rsidRPr="00B32803" w:rsidRDefault="0046050A" w:rsidP="0046050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менее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минус 2 балла</w:t>
            </w:r>
          </w:p>
          <w:p w:rsidR="00735215" w:rsidRPr="00B32803" w:rsidRDefault="0046050A" w:rsidP="00F166AA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свыше 9</w:t>
            </w:r>
            <w:r w:rsidR="00F166AA" w:rsidRPr="00B32803">
              <w:rPr>
                <w:rFonts w:ascii="Times New Roman" w:eastAsia="Times New Roman" w:hAnsi="Times New Roman" w:cs="Times New Roman"/>
              </w:rPr>
              <w:t>9</w:t>
            </w:r>
            <w:r w:rsidRPr="00B32803">
              <w:rPr>
                <w:rFonts w:ascii="Times New Roman" w:eastAsia="Times New Roman" w:hAnsi="Times New Roman" w:cs="Times New Roman"/>
              </w:rPr>
              <w:t>% - 1 балл</w:t>
            </w:r>
          </w:p>
        </w:tc>
        <w:tc>
          <w:tcPr>
            <w:tcW w:w="624" w:type="pct"/>
          </w:tcPr>
          <w:p w:rsidR="00735215" w:rsidRPr="00B32803" w:rsidRDefault="000A0728" w:rsidP="00D94A9E">
            <w:pPr>
              <w:rPr>
                <w:rFonts w:ascii="Times New Roman" w:eastAsia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</w:p>
        </w:tc>
        <w:tc>
          <w:tcPr>
            <w:tcW w:w="594" w:type="pct"/>
          </w:tcPr>
          <w:p w:rsidR="00735215" w:rsidRPr="002774E6" w:rsidRDefault="000A0728" w:rsidP="00D94A9E">
            <w:pPr>
              <w:rPr>
                <w:rFonts w:ascii="Times New Roman" w:hAnsi="Times New Roman" w:cs="Times New Roman"/>
              </w:rPr>
            </w:pPr>
            <w:r w:rsidRPr="00B32803">
              <w:rPr>
                <w:rFonts w:ascii="Times New Roman" w:eastAsia="Times New Roman" w:hAnsi="Times New Roman" w:cs="Times New Roman"/>
              </w:rPr>
              <w:t>ТФОМС МО</w:t>
            </w:r>
            <w:bookmarkStart w:id="1" w:name="_GoBack"/>
            <w:bookmarkEnd w:id="1"/>
          </w:p>
        </w:tc>
      </w:tr>
    </w:tbl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D3E7C"/>
    <w:rsid w:val="00244CB5"/>
    <w:rsid w:val="002745F1"/>
    <w:rsid w:val="00297454"/>
    <w:rsid w:val="003219A0"/>
    <w:rsid w:val="003572DC"/>
    <w:rsid w:val="003F030B"/>
    <w:rsid w:val="00450268"/>
    <w:rsid w:val="0046050A"/>
    <w:rsid w:val="005370C8"/>
    <w:rsid w:val="0055313B"/>
    <w:rsid w:val="005A1787"/>
    <w:rsid w:val="0065555B"/>
    <w:rsid w:val="00656843"/>
    <w:rsid w:val="00714437"/>
    <w:rsid w:val="00735215"/>
    <w:rsid w:val="00764DE3"/>
    <w:rsid w:val="007A040A"/>
    <w:rsid w:val="007E67F8"/>
    <w:rsid w:val="008026EB"/>
    <w:rsid w:val="008677C2"/>
    <w:rsid w:val="008B2F75"/>
    <w:rsid w:val="00921995"/>
    <w:rsid w:val="00930F1E"/>
    <w:rsid w:val="0098633C"/>
    <w:rsid w:val="00993CBA"/>
    <w:rsid w:val="00A93071"/>
    <w:rsid w:val="00B24CC3"/>
    <w:rsid w:val="00B32803"/>
    <w:rsid w:val="00BA7413"/>
    <w:rsid w:val="00C01263"/>
    <w:rsid w:val="00C04D56"/>
    <w:rsid w:val="00CC6765"/>
    <w:rsid w:val="00CE195C"/>
    <w:rsid w:val="00D302A9"/>
    <w:rsid w:val="00D94A9E"/>
    <w:rsid w:val="00DB3656"/>
    <w:rsid w:val="00E04A2A"/>
    <w:rsid w:val="00E25836"/>
    <w:rsid w:val="00E91957"/>
    <w:rsid w:val="00EB1B10"/>
    <w:rsid w:val="00F166AA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18</Pages>
  <Words>4514</Words>
  <Characters>25736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Ольга</cp:lastModifiedBy>
  <cp:revision>31</cp:revision>
  <dcterms:created xsi:type="dcterms:W3CDTF">2020-12-07T11:42:00Z</dcterms:created>
  <dcterms:modified xsi:type="dcterms:W3CDTF">2022-01-30T20:27:00Z</dcterms:modified>
</cp:coreProperties>
</file>